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7BFB" w14:textId="77777777" w:rsidR="00654E8A" w:rsidRDefault="00290CC4" w:rsidP="00EF563E">
      <w:r>
        <w:rPr>
          <w:noProof/>
          <w:lang w:val="en-ZA" w:eastAsia="en-ZA"/>
        </w:rPr>
        <w:drawing>
          <wp:inline distT="0" distB="0" distL="0" distR="0" wp14:anchorId="5A807C27" wp14:editId="5A807C28">
            <wp:extent cx="2837815" cy="885825"/>
            <wp:effectExtent l="0" t="0" r="63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807BFC" w14:textId="77777777" w:rsidR="00654E8A" w:rsidRDefault="00654E8A" w:rsidP="00EF563E"/>
    <w:tbl>
      <w:tblPr>
        <w:tblpPr w:leftFromText="180" w:rightFromText="180" w:vertAnchor="text" w:horzAnchor="margin" w:tblpY="10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47"/>
      </w:tblGrid>
      <w:tr w:rsidR="00D0425C" w:rsidRPr="00CB0047" w14:paraId="5A807C01" w14:textId="77777777" w:rsidTr="00F04E2D">
        <w:trPr>
          <w:trHeight w:val="1380"/>
        </w:trPr>
        <w:tc>
          <w:tcPr>
            <w:tcW w:w="974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14:paraId="5A807BFD" w14:textId="5FE07770" w:rsidR="00D0425C" w:rsidRPr="00567DBA" w:rsidRDefault="006963E3" w:rsidP="00D0425C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INTERNAL</w:t>
            </w:r>
            <w:r w:rsidR="00CB0047">
              <w:rPr>
                <w:rFonts w:ascii="Arial" w:hAnsi="Arial" w:cs="Arial"/>
                <w:b/>
                <w:color w:val="FF0000"/>
              </w:rPr>
              <w:t>/EXTERNAL</w:t>
            </w:r>
            <w:r w:rsidR="009A06D1">
              <w:rPr>
                <w:rFonts w:ascii="Arial" w:hAnsi="Arial" w:cs="Arial"/>
                <w:b/>
                <w:color w:val="FF0000"/>
              </w:rPr>
              <w:t xml:space="preserve"> </w:t>
            </w:r>
            <w:r w:rsidR="00567DBA" w:rsidRPr="00567DBA">
              <w:rPr>
                <w:rFonts w:ascii="Arial" w:hAnsi="Arial" w:cs="Arial"/>
                <w:b/>
                <w:color w:val="FF0000"/>
              </w:rPr>
              <w:t>ADVERT</w:t>
            </w:r>
          </w:p>
          <w:p w14:paraId="5A807BFE" w14:textId="77777777" w:rsidR="00F04E2D" w:rsidRPr="00F04E2D" w:rsidRDefault="00F04E2D" w:rsidP="00F04E2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FACULTY OF ECONOMICS AND FINANCE</w:t>
            </w:r>
          </w:p>
          <w:p w14:paraId="5A807BFF" w14:textId="31AF3450" w:rsidR="00F04E2D" w:rsidRDefault="00922758" w:rsidP="00F04E2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Senior </w:t>
            </w:r>
            <w:r w:rsidR="00F32677">
              <w:rPr>
                <w:rFonts w:ascii="Arial" w:hAnsi="Arial" w:cs="Arial"/>
                <w:b/>
              </w:rPr>
              <w:t>Lecturer</w:t>
            </w:r>
            <w:r w:rsidR="009A06D1">
              <w:rPr>
                <w:rFonts w:ascii="Arial" w:hAnsi="Arial" w:cs="Arial"/>
                <w:b/>
              </w:rPr>
              <w:t xml:space="preserve"> x</w:t>
            </w:r>
            <w:r>
              <w:rPr>
                <w:rFonts w:ascii="Arial" w:hAnsi="Arial" w:cs="Arial"/>
                <w:b/>
              </w:rPr>
              <w:t>1</w:t>
            </w:r>
            <w:r w:rsidR="009A06D1">
              <w:rPr>
                <w:rFonts w:ascii="Arial" w:hAnsi="Arial" w:cs="Arial"/>
                <w:b/>
              </w:rPr>
              <w:t xml:space="preserve"> - Economics</w:t>
            </w:r>
            <w:r w:rsidR="006963E3">
              <w:rPr>
                <w:rFonts w:ascii="Arial" w:hAnsi="Arial" w:cs="Arial"/>
                <w:b/>
              </w:rPr>
              <w:t xml:space="preserve"> </w:t>
            </w:r>
          </w:p>
          <w:p w14:paraId="5079EBFA" w14:textId="306EDA05" w:rsidR="004453A1" w:rsidRPr="00741C35" w:rsidRDefault="00AA0376" w:rsidP="00F04E2D">
            <w:pPr>
              <w:jc w:val="center"/>
              <w:rPr>
                <w:rFonts w:ascii="Arial" w:hAnsi="Arial" w:cs="Arial"/>
                <w:b/>
                <w:lang w:val="pt-PT"/>
              </w:rPr>
            </w:pPr>
            <w:r w:rsidRPr="00741C35">
              <w:rPr>
                <w:rFonts w:ascii="Arial" w:hAnsi="Arial" w:cs="Arial"/>
                <w:b/>
                <w:lang w:val="pt-PT"/>
              </w:rPr>
              <w:t xml:space="preserve">Ga-Rankuwa </w:t>
            </w:r>
            <w:r w:rsidR="004453A1" w:rsidRPr="00741C35">
              <w:rPr>
                <w:rFonts w:ascii="Arial" w:hAnsi="Arial" w:cs="Arial"/>
                <w:b/>
                <w:lang w:val="pt-PT"/>
              </w:rPr>
              <w:t>Campus</w:t>
            </w:r>
          </w:p>
          <w:p w14:paraId="535E5638" w14:textId="2A73565A" w:rsidR="00D0425C" w:rsidRPr="00741C35" w:rsidRDefault="002B29D2" w:rsidP="00F04E2D">
            <w:pPr>
              <w:jc w:val="center"/>
              <w:rPr>
                <w:rFonts w:ascii="Arial" w:hAnsi="Arial" w:cs="Arial"/>
                <w:b/>
                <w:lang w:val="pt-PT"/>
              </w:rPr>
            </w:pPr>
            <w:r w:rsidRPr="00741C35">
              <w:rPr>
                <w:rFonts w:ascii="Arial" w:hAnsi="Arial" w:cs="Arial"/>
                <w:b/>
                <w:lang w:val="pt-PT"/>
              </w:rPr>
              <w:t xml:space="preserve">Ref. No: </w:t>
            </w:r>
            <w:r w:rsidR="006963E3" w:rsidRPr="00741C35">
              <w:rPr>
                <w:rFonts w:ascii="Arial" w:hAnsi="Arial" w:cs="Arial"/>
                <w:b/>
                <w:lang w:val="pt-PT"/>
              </w:rPr>
              <w:t>26/H1</w:t>
            </w:r>
            <w:r w:rsidR="00922758">
              <w:rPr>
                <w:rFonts w:ascii="Arial" w:hAnsi="Arial" w:cs="Arial"/>
                <w:b/>
                <w:lang w:val="pt-PT"/>
              </w:rPr>
              <w:t>6</w:t>
            </w:r>
          </w:p>
          <w:p w14:paraId="5A807C00" w14:textId="77B88EE7" w:rsidR="00CB025A" w:rsidRPr="00741C35" w:rsidRDefault="00CB025A" w:rsidP="00E12E1C">
            <w:pPr>
              <w:rPr>
                <w:rFonts w:ascii="Arial" w:hAnsi="Arial" w:cs="Arial"/>
                <w:b/>
                <w:lang w:val="pt-PT"/>
              </w:rPr>
            </w:pPr>
          </w:p>
        </w:tc>
      </w:tr>
    </w:tbl>
    <w:p w14:paraId="5A807C03" w14:textId="6915A9AC" w:rsidR="006E535A" w:rsidRPr="00741C35" w:rsidRDefault="006E535A" w:rsidP="00D01971">
      <w:pPr>
        <w:jc w:val="both"/>
        <w:rPr>
          <w:rFonts w:ascii="Arial" w:hAnsi="Arial" w:cs="Arial"/>
          <w:lang w:val="pt-PT"/>
        </w:rPr>
      </w:pPr>
    </w:p>
    <w:p w14:paraId="5A807C04" w14:textId="292F2640" w:rsidR="00F04E2D" w:rsidRDefault="00F04E2D" w:rsidP="00F04E2D">
      <w:pPr>
        <w:jc w:val="both"/>
        <w:rPr>
          <w:rFonts w:ascii="Arial" w:hAnsi="Arial" w:cs="Arial"/>
        </w:rPr>
      </w:pPr>
      <w:r w:rsidRPr="00F04E2D">
        <w:rPr>
          <w:rFonts w:ascii="Arial" w:hAnsi="Arial" w:cs="Arial"/>
        </w:rPr>
        <w:t>The</w:t>
      </w:r>
      <w:r w:rsidR="00EE0D4C">
        <w:rPr>
          <w:rFonts w:ascii="Arial" w:hAnsi="Arial" w:cs="Arial"/>
        </w:rPr>
        <w:t xml:space="preserve"> </w:t>
      </w:r>
      <w:r w:rsidR="009A06D1">
        <w:rPr>
          <w:rFonts w:ascii="Arial" w:hAnsi="Arial" w:cs="Arial"/>
        </w:rPr>
        <w:t xml:space="preserve">Faculty of Economics and Finance </w:t>
      </w:r>
      <w:r w:rsidR="00922758">
        <w:rPr>
          <w:rFonts w:ascii="Arial" w:hAnsi="Arial" w:cs="Arial"/>
        </w:rPr>
        <w:t>invites applications from suitably qualified candidates for the permanent position of Senior Lecturer in the Department of Economics. The position is based at the Ga-Rankuwa Campus.</w:t>
      </w:r>
    </w:p>
    <w:p w14:paraId="2FBDB47C" w14:textId="77777777" w:rsidR="00922758" w:rsidRDefault="00922758" w:rsidP="00F04E2D">
      <w:pPr>
        <w:jc w:val="both"/>
        <w:rPr>
          <w:rFonts w:ascii="Arial" w:hAnsi="Arial" w:cs="Arial"/>
        </w:rPr>
      </w:pPr>
    </w:p>
    <w:p w14:paraId="262A23F2" w14:textId="77777777" w:rsidR="006963E3" w:rsidRDefault="006963E3" w:rsidP="00F04E2D">
      <w:pPr>
        <w:jc w:val="both"/>
        <w:rPr>
          <w:rFonts w:ascii="Arial" w:hAnsi="Arial" w:cs="Arial"/>
        </w:rPr>
      </w:pPr>
    </w:p>
    <w:p w14:paraId="57A47A76" w14:textId="42BD8C94" w:rsidR="006963E3" w:rsidRPr="0056335A" w:rsidRDefault="006963E3" w:rsidP="006963E3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  <w:color w:val="FF0000"/>
        </w:rPr>
        <w:t>INSTRUCTIONS</w:t>
      </w:r>
      <w:r>
        <w:rPr>
          <w:rFonts w:ascii="Arial Narrow" w:hAnsi="Arial Narrow" w:cs="Arial"/>
        </w:rPr>
        <w:t xml:space="preserve">: </w:t>
      </w:r>
      <w:r>
        <w:rPr>
          <w:rFonts w:ascii="Arial" w:hAnsi="Arial" w:cs="Arial"/>
        </w:rPr>
        <w:t>Applicants are required to submit, together with the CVs, a fully completed standardized application form available from the university intranet as well as recently certified copies of qualifications</w:t>
      </w:r>
      <w:r w:rsidR="00375DB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Identity Document</w:t>
      </w:r>
      <w:r w:rsidR="00375DB8">
        <w:rPr>
          <w:rFonts w:ascii="Arial" w:hAnsi="Arial" w:cs="Arial"/>
        </w:rPr>
        <w:t xml:space="preserve"> and completed scoresheet (Annexure B).</w:t>
      </w:r>
      <w:r>
        <w:rPr>
          <w:rFonts w:ascii="Arial" w:hAnsi="Arial" w:cs="Arial"/>
        </w:rPr>
        <w:t xml:space="preserve"> Failure to comply with this instruction will disqualify the candidate. Further note that candidates may be expected to make a presentation or undergo competency testing.</w:t>
      </w:r>
    </w:p>
    <w:p w14:paraId="5A807C05" w14:textId="49933DFE" w:rsidR="00EF563E" w:rsidRPr="00F04E2D" w:rsidRDefault="00EF563E">
      <w:pPr>
        <w:rPr>
          <w:rFonts w:ascii="Arial" w:hAnsi="Arial" w:cs="Arial"/>
        </w:rPr>
      </w:pPr>
    </w:p>
    <w:p w14:paraId="5A807C14" w14:textId="4332504E" w:rsidR="00DA5430" w:rsidRPr="003F1B84" w:rsidRDefault="00FE5234" w:rsidP="003F1B84">
      <w:pPr>
        <w:rPr>
          <w:rFonts w:ascii="Arial" w:hAnsi="Arial" w:cs="Arial"/>
          <w:b/>
        </w:rPr>
      </w:pPr>
      <w:r w:rsidRPr="00F04E2D">
        <w:rPr>
          <w:rFonts w:ascii="Arial" w:hAnsi="Arial" w:cs="Arial"/>
          <w:b/>
        </w:rPr>
        <w:t>C</w:t>
      </w:r>
      <w:r w:rsidR="00D01971" w:rsidRPr="00F04E2D">
        <w:rPr>
          <w:rFonts w:ascii="Arial" w:hAnsi="Arial" w:cs="Arial"/>
          <w:b/>
        </w:rPr>
        <w:t>ritical Performance Areas</w:t>
      </w:r>
    </w:p>
    <w:p w14:paraId="18EB233B" w14:textId="77777777" w:rsidR="003F1B84" w:rsidRPr="006246C8" w:rsidRDefault="003F1B84" w:rsidP="003F1B84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 w:rsidRPr="006246C8">
        <w:rPr>
          <w:rFonts w:ascii="Arial" w:hAnsi="Arial" w:cs="Arial"/>
        </w:rPr>
        <w:t xml:space="preserve">Lead the development, review, and enhancement of postgraduate curricula for the </w:t>
      </w:r>
      <w:proofErr w:type="gramStart"/>
      <w:r w:rsidRPr="006246C8">
        <w:rPr>
          <w:rFonts w:ascii="Arial" w:hAnsi="Arial" w:cs="Arial"/>
        </w:rPr>
        <w:t>Master’s in Economics</w:t>
      </w:r>
      <w:proofErr w:type="gramEnd"/>
      <w:r w:rsidRPr="006246C8">
        <w:rPr>
          <w:rFonts w:ascii="Arial" w:hAnsi="Arial" w:cs="Arial"/>
        </w:rPr>
        <w:t xml:space="preserve"> and </w:t>
      </w:r>
      <w:proofErr w:type="gramStart"/>
      <w:r w:rsidRPr="006246C8">
        <w:rPr>
          <w:rFonts w:ascii="Arial" w:hAnsi="Arial" w:cs="Arial"/>
        </w:rPr>
        <w:t>Master’s in Economics</w:t>
      </w:r>
      <w:proofErr w:type="gramEnd"/>
      <w:r w:rsidRPr="006246C8">
        <w:rPr>
          <w:rFonts w:ascii="Arial" w:hAnsi="Arial" w:cs="Arial"/>
        </w:rPr>
        <w:t xml:space="preserve"> of Innovation, ensuring alignment with contemporary economic theory, innovation systems, and policy relevance.</w:t>
      </w:r>
    </w:p>
    <w:p w14:paraId="0FB344E9" w14:textId="77777777" w:rsidR="003F1B84" w:rsidRPr="006246C8" w:rsidRDefault="003F1B84" w:rsidP="003F1B84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 w:rsidRPr="006246C8">
        <w:rPr>
          <w:rFonts w:ascii="Arial" w:hAnsi="Arial" w:cs="Arial"/>
        </w:rPr>
        <w:t>Deliver advanced postgraduate lectures in areas such as advanced microeconomics, macroeconomics, econometrics, innovation economics, industrial policy, technology and economic development, and knowledge economies.</w:t>
      </w:r>
    </w:p>
    <w:p w14:paraId="6B675424" w14:textId="77777777" w:rsidR="003F1B84" w:rsidRPr="006246C8" w:rsidRDefault="003F1B84" w:rsidP="003F1B84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 w:rsidRPr="006246C8">
        <w:rPr>
          <w:rFonts w:ascii="Arial" w:hAnsi="Arial" w:cs="Arial"/>
        </w:rPr>
        <w:t>Conduct high-impact research in Economics, with a strong focus on innovation, technology diffusion, economic development, productivity, and policy analysis, and publish in accredited, high-quality journals.</w:t>
      </w:r>
    </w:p>
    <w:p w14:paraId="7613DD70" w14:textId="77777777" w:rsidR="003F1B84" w:rsidRPr="006246C8" w:rsidRDefault="003F1B84" w:rsidP="003F1B84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 w:rsidRPr="006246C8">
        <w:rPr>
          <w:rFonts w:ascii="Arial" w:hAnsi="Arial" w:cs="Arial"/>
        </w:rPr>
        <w:t xml:space="preserve">Supervise Master’s </w:t>
      </w:r>
      <w:r>
        <w:rPr>
          <w:rFonts w:ascii="Arial" w:hAnsi="Arial" w:cs="Arial"/>
        </w:rPr>
        <w:t xml:space="preserve">and </w:t>
      </w:r>
      <w:r w:rsidRPr="006246C8">
        <w:rPr>
          <w:rFonts w:ascii="Arial" w:hAnsi="Arial" w:cs="Arial"/>
        </w:rPr>
        <w:t>Doctoral research projects, particularly in innovation systems, economic transformation, industrial dynamics, and applied econometrics, ensuring timely completion and high academic standards.</w:t>
      </w:r>
    </w:p>
    <w:p w14:paraId="73231555" w14:textId="77777777" w:rsidR="003F1B84" w:rsidRPr="006246C8" w:rsidRDefault="003F1B84" w:rsidP="003F1B84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 w:rsidRPr="006246C8">
        <w:rPr>
          <w:rFonts w:ascii="Arial" w:hAnsi="Arial" w:cs="Arial"/>
        </w:rPr>
        <w:t>Design and coordinate postgraduate modules that integrate theoretical frameworks with empirical analysis, including the use of econometric and data analysis tools (e.g., Stata, R, or EViews).</w:t>
      </w:r>
    </w:p>
    <w:p w14:paraId="23F663A1" w14:textId="77777777" w:rsidR="003F1B84" w:rsidRPr="006246C8" w:rsidRDefault="003F1B84" w:rsidP="003F1B84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 w:rsidRPr="006246C8">
        <w:rPr>
          <w:rFonts w:ascii="Arial" w:hAnsi="Arial" w:cs="Arial"/>
        </w:rPr>
        <w:lastRenderedPageBreak/>
        <w:t xml:space="preserve">Foster interdisciplinary collaboration within the areas of innovation studies, entrepreneurship, industrial economics, and public policy, contributing to </w:t>
      </w:r>
      <w:proofErr w:type="spellStart"/>
      <w:r w:rsidRPr="006246C8">
        <w:rPr>
          <w:rFonts w:ascii="Arial" w:hAnsi="Arial" w:cs="Arial"/>
        </w:rPr>
        <w:t>programme</w:t>
      </w:r>
      <w:proofErr w:type="spellEnd"/>
      <w:r w:rsidRPr="006246C8">
        <w:rPr>
          <w:rFonts w:ascii="Arial" w:hAnsi="Arial" w:cs="Arial"/>
        </w:rPr>
        <w:t xml:space="preserve"> growth and relevance.</w:t>
      </w:r>
    </w:p>
    <w:p w14:paraId="3E58D3CE" w14:textId="77777777" w:rsidR="003F1B84" w:rsidRPr="006246C8" w:rsidRDefault="003F1B84" w:rsidP="003F1B84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 w:rsidRPr="006246C8">
        <w:rPr>
          <w:rFonts w:ascii="Arial" w:hAnsi="Arial" w:cs="Arial"/>
        </w:rPr>
        <w:t>Facilitate student engagement in applied research, policy analysis, and innovation ecosystems, including partnerships with industry, government, and research institutions.</w:t>
      </w:r>
    </w:p>
    <w:p w14:paraId="70C26824" w14:textId="77777777" w:rsidR="003F1B84" w:rsidRPr="006246C8" w:rsidRDefault="003F1B84" w:rsidP="003F1B84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 w:rsidRPr="006246C8">
        <w:rPr>
          <w:rFonts w:ascii="Arial" w:hAnsi="Arial" w:cs="Arial"/>
        </w:rPr>
        <w:t>Utilize the Learning Management System (LMS) to deliver high-quality postgraduate teaching in blended and online learning environments, incorporating interactive and research-led pedagogies.</w:t>
      </w:r>
    </w:p>
    <w:p w14:paraId="6D2212E7" w14:textId="77777777" w:rsidR="003F1B84" w:rsidRDefault="003F1B84" w:rsidP="003F1B84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 w:rsidRPr="006246C8">
        <w:rPr>
          <w:rFonts w:ascii="Arial" w:hAnsi="Arial" w:cs="Arial"/>
        </w:rPr>
        <w:t>Provide academic leadership in postgraduate teaching, including curriculum coordination, quality assurance, and the mentoring of junior academic staff.</w:t>
      </w:r>
    </w:p>
    <w:p w14:paraId="4F3C226D" w14:textId="77777777" w:rsidR="003F1B84" w:rsidRPr="006246C8" w:rsidRDefault="003F1B84" w:rsidP="003F1B84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 w:rsidRPr="006246C8">
        <w:rPr>
          <w:rFonts w:ascii="Arial" w:hAnsi="Arial" w:cs="Arial"/>
        </w:rPr>
        <w:t>Contribute significantly to the research output, postgraduate throughput, and academic reputation of the department and faculty.</w:t>
      </w:r>
    </w:p>
    <w:p w14:paraId="510188D6" w14:textId="77777777" w:rsidR="003F1B84" w:rsidRPr="006246C8" w:rsidRDefault="003F1B84" w:rsidP="003F1B84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 w:rsidRPr="006246C8">
        <w:rPr>
          <w:rFonts w:ascii="Arial" w:hAnsi="Arial" w:cs="Arial"/>
        </w:rPr>
        <w:t xml:space="preserve">Perform administrative duties related to postgraduate teaching, supervision, assessment, and </w:t>
      </w:r>
      <w:proofErr w:type="spellStart"/>
      <w:r w:rsidRPr="006246C8">
        <w:rPr>
          <w:rFonts w:ascii="Arial" w:hAnsi="Arial" w:cs="Arial"/>
        </w:rPr>
        <w:t>programme</w:t>
      </w:r>
      <w:proofErr w:type="spellEnd"/>
      <w:r w:rsidRPr="006246C8">
        <w:rPr>
          <w:rFonts w:ascii="Arial" w:hAnsi="Arial" w:cs="Arial"/>
        </w:rPr>
        <w:t xml:space="preserve"> accreditation in line with institutional requirements.</w:t>
      </w:r>
    </w:p>
    <w:p w14:paraId="42EB6065" w14:textId="77777777" w:rsidR="003F1B84" w:rsidRPr="006246C8" w:rsidRDefault="003F1B84" w:rsidP="003F1B84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 w:rsidRPr="006246C8">
        <w:rPr>
          <w:rFonts w:ascii="Arial" w:hAnsi="Arial" w:cs="Arial"/>
        </w:rPr>
        <w:t>Participate in community engagement and policy outreach, particularly in areas related to innovation, economic development, and socio-economic transformation.</w:t>
      </w:r>
    </w:p>
    <w:p w14:paraId="1A8D32D4" w14:textId="5ADDD6AF" w:rsidR="003F1B84" w:rsidRPr="003F1B84" w:rsidRDefault="003F1B84" w:rsidP="003F1B8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6246C8">
        <w:rPr>
          <w:rFonts w:ascii="Arial" w:hAnsi="Arial" w:cs="Arial"/>
        </w:rPr>
        <w:t>Present postgraduate lectures, seminars, and supervision sessions, including evening, weekend, and virtual engagements, as required</w:t>
      </w:r>
    </w:p>
    <w:p w14:paraId="5A807C15" w14:textId="77777777" w:rsidR="00D01971" w:rsidRDefault="00D01971" w:rsidP="00D01971">
      <w:pPr>
        <w:rPr>
          <w:rFonts w:ascii="Arial" w:hAnsi="Arial" w:cs="Arial"/>
          <w:b/>
        </w:rPr>
      </w:pPr>
      <w:r w:rsidRPr="00F04E2D">
        <w:rPr>
          <w:rFonts w:ascii="Arial" w:hAnsi="Arial" w:cs="Arial"/>
          <w:b/>
        </w:rPr>
        <w:t>Minimum Requirements</w:t>
      </w:r>
    </w:p>
    <w:p w14:paraId="20B23B06" w14:textId="77777777" w:rsidR="00ED1F21" w:rsidRDefault="00ED1F21" w:rsidP="00D01971">
      <w:pPr>
        <w:rPr>
          <w:rFonts w:ascii="Arial" w:hAnsi="Arial" w:cs="Arial"/>
          <w:b/>
        </w:rPr>
      </w:pPr>
    </w:p>
    <w:p w14:paraId="766EE946" w14:textId="5F1EC99E" w:rsidR="00886801" w:rsidRPr="00E12E1C" w:rsidRDefault="00ED1F21" w:rsidP="00741C3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1.   Academic qualifications</w:t>
      </w:r>
    </w:p>
    <w:p w14:paraId="1857978F" w14:textId="5DDA61C2" w:rsidR="009A06D1" w:rsidRPr="0071775B" w:rsidRDefault="003F1B84" w:rsidP="009A06D1">
      <w:pPr>
        <w:pStyle w:val="ListParagraph"/>
        <w:numPr>
          <w:ilvl w:val="0"/>
          <w:numId w:val="12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PHD in Economics (NQF Level</w:t>
      </w:r>
      <w:r w:rsidR="00375DB8">
        <w:rPr>
          <w:rFonts w:ascii="Arial" w:hAnsi="Arial" w:cs="Arial"/>
        </w:rPr>
        <w:t xml:space="preserve"> 10</w:t>
      </w:r>
      <w:r>
        <w:rPr>
          <w:rFonts w:ascii="Arial" w:hAnsi="Arial" w:cs="Arial"/>
        </w:rPr>
        <w:t>)</w:t>
      </w:r>
    </w:p>
    <w:p w14:paraId="35216F78" w14:textId="77777777" w:rsidR="0049078B" w:rsidRDefault="0049078B" w:rsidP="006963E3">
      <w:pPr>
        <w:rPr>
          <w:rFonts w:ascii="Arial" w:hAnsi="Arial" w:cs="Arial"/>
        </w:rPr>
      </w:pPr>
    </w:p>
    <w:p w14:paraId="7678FEBC" w14:textId="07A89FC5" w:rsidR="00E12E1C" w:rsidRDefault="00B52FE6" w:rsidP="006963E3">
      <w:pPr>
        <w:rPr>
          <w:rFonts w:ascii="Arial" w:hAnsi="Arial" w:cs="Arial"/>
          <w:b/>
          <w:bCs/>
        </w:rPr>
      </w:pPr>
      <w:r w:rsidRPr="00B52FE6">
        <w:rPr>
          <w:rFonts w:ascii="Arial" w:hAnsi="Arial" w:cs="Arial"/>
          <w:b/>
          <w:bCs/>
        </w:rPr>
        <w:t>2.   Experience</w:t>
      </w:r>
    </w:p>
    <w:p w14:paraId="25D1D8BD" w14:textId="77777777" w:rsidR="003F1B84" w:rsidRDefault="003F1B84" w:rsidP="003F1B84">
      <w:pPr>
        <w:pStyle w:val="ListParagraph"/>
        <w:numPr>
          <w:ilvl w:val="0"/>
          <w:numId w:val="1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Three years relevant experience at Lecturer level</w:t>
      </w:r>
    </w:p>
    <w:p w14:paraId="3E15E8AA" w14:textId="77777777" w:rsidR="003F1B84" w:rsidRPr="00301EB8" w:rsidRDefault="003F1B84" w:rsidP="003F1B84">
      <w:pPr>
        <w:pStyle w:val="ListParagraph"/>
        <w:numPr>
          <w:ilvl w:val="0"/>
          <w:numId w:val="19"/>
        </w:numPr>
        <w:jc w:val="both"/>
        <w:rPr>
          <w:rFonts w:ascii="Arial" w:hAnsi="Arial" w:cs="Arial"/>
        </w:rPr>
      </w:pPr>
      <w:r w:rsidRPr="00301EB8">
        <w:rPr>
          <w:rFonts w:ascii="Arial" w:hAnsi="Arial" w:cs="Arial"/>
        </w:rPr>
        <w:t>Proven track record of research publications in DHET-accredited journals, particularly in areas such as development, innovation, or applied economics.</w:t>
      </w:r>
    </w:p>
    <w:p w14:paraId="698B88A4" w14:textId="77777777" w:rsidR="003F1B84" w:rsidRPr="00301EB8" w:rsidRDefault="003F1B84" w:rsidP="003F1B84">
      <w:pPr>
        <w:pStyle w:val="ListParagraph"/>
        <w:numPr>
          <w:ilvl w:val="0"/>
          <w:numId w:val="19"/>
        </w:numPr>
        <w:jc w:val="both"/>
        <w:rPr>
          <w:rFonts w:ascii="Arial" w:hAnsi="Arial" w:cs="Arial"/>
        </w:rPr>
      </w:pPr>
      <w:r w:rsidRPr="00301EB8">
        <w:rPr>
          <w:rFonts w:ascii="Arial" w:hAnsi="Arial" w:cs="Arial"/>
        </w:rPr>
        <w:t>Demonstrated experience in supervising and mentoring postgraduate students, with evidence of successful Master’s and Doctoral completions.</w:t>
      </w:r>
    </w:p>
    <w:p w14:paraId="2905E5FA" w14:textId="77777777" w:rsidR="003F1B84" w:rsidRPr="00301EB8" w:rsidRDefault="003F1B84" w:rsidP="003F1B84">
      <w:pPr>
        <w:pStyle w:val="ListParagraph"/>
        <w:numPr>
          <w:ilvl w:val="0"/>
          <w:numId w:val="19"/>
        </w:numPr>
        <w:jc w:val="both"/>
        <w:rPr>
          <w:rFonts w:ascii="Arial" w:hAnsi="Arial" w:cs="Arial"/>
        </w:rPr>
      </w:pPr>
      <w:r w:rsidRPr="00301EB8">
        <w:rPr>
          <w:rFonts w:ascii="Arial" w:hAnsi="Arial" w:cs="Arial"/>
        </w:rPr>
        <w:t>Strong capacity to teach advanced Economics modules at postgraduate level, including Microeconomics, Macroeconomics, Econometrics, Mathematical Economics, Development Economics, and Economics of Innovation.</w:t>
      </w:r>
    </w:p>
    <w:p w14:paraId="62547EF6" w14:textId="77777777" w:rsidR="003F1B84" w:rsidRPr="00301EB8" w:rsidRDefault="003F1B84" w:rsidP="003F1B84">
      <w:pPr>
        <w:pStyle w:val="ListParagraph"/>
        <w:numPr>
          <w:ilvl w:val="0"/>
          <w:numId w:val="19"/>
        </w:numPr>
        <w:jc w:val="both"/>
        <w:rPr>
          <w:rFonts w:ascii="Arial" w:hAnsi="Arial" w:cs="Arial"/>
        </w:rPr>
      </w:pPr>
      <w:r w:rsidRPr="00301EB8">
        <w:rPr>
          <w:rFonts w:ascii="Arial" w:hAnsi="Arial" w:cs="Arial"/>
        </w:rPr>
        <w:t>Excellent written, oral, and presentation skills, with experience in delivering lectures, seminars, and academic workshops.</w:t>
      </w:r>
    </w:p>
    <w:p w14:paraId="5E9786B8" w14:textId="77777777" w:rsidR="003F1B84" w:rsidRPr="00301EB8" w:rsidRDefault="003F1B84" w:rsidP="003F1B84">
      <w:pPr>
        <w:pStyle w:val="ListParagraph"/>
        <w:numPr>
          <w:ilvl w:val="0"/>
          <w:numId w:val="19"/>
        </w:numPr>
        <w:jc w:val="both"/>
        <w:rPr>
          <w:rFonts w:ascii="Arial" w:hAnsi="Arial" w:cs="Arial"/>
        </w:rPr>
      </w:pPr>
      <w:r w:rsidRPr="00301EB8">
        <w:rPr>
          <w:rFonts w:ascii="Arial" w:hAnsi="Arial" w:cs="Arial"/>
        </w:rPr>
        <w:t>Advanced quantitative and analytical expertise, including econometrics, statistics, and mathematical methods for economists.</w:t>
      </w:r>
    </w:p>
    <w:p w14:paraId="76183B80" w14:textId="77777777" w:rsidR="003F1B84" w:rsidRPr="00301EB8" w:rsidRDefault="003F1B84" w:rsidP="003F1B84">
      <w:pPr>
        <w:pStyle w:val="ListParagraph"/>
        <w:numPr>
          <w:ilvl w:val="0"/>
          <w:numId w:val="19"/>
        </w:numPr>
        <w:jc w:val="both"/>
        <w:rPr>
          <w:rFonts w:ascii="Arial" w:hAnsi="Arial" w:cs="Arial"/>
        </w:rPr>
      </w:pPr>
      <w:r w:rsidRPr="00301EB8">
        <w:rPr>
          <w:rFonts w:ascii="Arial" w:hAnsi="Arial" w:cs="Arial"/>
        </w:rPr>
        <w:t>Proficiency in the use of econometric and statistical software such as EViews, STATA, SPSS, or similar tools.</w:t>
      </w:r>
    </w:p>
    <w:p w14:paraId="1AAF849B" w14:textId="77777777" w:rsidR="003F1B84" w:rsidRPr="00301EB8" w:rsidRDefault="003F1B84" w:rsidP="003F1B84">
      <w:pPr>
        <w:pStyle w:val="ListParagraph"/>
        <w:numPr>
          <w:ilvl w:val="0"/>
          <w:numId w:val="19"/>
        </w:numPr>
        <w:jc w:val="both"/>
        <w:rPr>
          <w:rFonts w:ascii="Arial" w:hAnsi="Arial" w:cs="Arial"/>
        </w:rPr>
      </w:pPr>
      <w:r w:rsidRPr="00301EB8">
        <w:rPr>
          <w:rFonts w:ascii="Arial" w:hAnsi="Arial" w:cs="Arial"/>
        </w:rPr>
        <w:t>Experience in designing and coordinating postgraduate courses</w:t>
      </w:r>
      <w:r>
        <w:rPr>
          <w:rFonts w:ascii="Arial" w:hAnsi="Arial" w:cs="Arial"/>
        </w:rPr>
        <w:t>, short learning modules (SLPs)</w:t>
      </w:r>
      <w:r w:rsidRPr="00301EB8">
        <w:rPr>
          <w:rFonts w:ascii="Arial" w:hAnsi="Arial" w:cs="Arial"/>
        </w:rPr>
        <w:t xml:space="preserve"> and contributing to curriculum development.</w:t>
      </w:r>
    </w:p>
    <w:p w14:paraId="5A7EDF63" w14:textId="77777777" w:rsidR="003F1B84" w:rsidRPr="00301EB8" w:rsidRDefault="003F1B84" w:rsidP="003F1B84">
      <w:pPr>
        <w:pStyle w:val="ListParagraph"/>
        <w:numPr>
          <w:ilvl w:val="0"/>
          <w:numId w:val="19"/>
        </w:numPr>
        <w:jc w:val="both"/>
        <w:rPr>
          <w:rFonts w:ascii="Arial" w:hAnsi="Arial" w:cs="Arial"/>
        </w:rPr>
      </w:pPr>
      <w:r w:rsidRPr="00301EB8">
        <w:rPr>
          <w:rFonts w:ascii="Arial" w:hAnsi="Arial" w:cs="Arial"/>
        </w:rPr>
        <w:t>Ability to integrate digital technologies and Learning Management Systems into teaching and research activities.</w:t>
      </w:r>
    </w:p>
    <w:p w14:paraId="72077E5F" w14:textId="42D9AD6D" w:rsidR="00E12E1C" w:rsidRPr="003F1B84" w:rsidRDefault="003F1B84" w:rsidP="003F1B84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</w:rPr>
      </w:pPr>
      <w:r w:rsidRPr="00301EB8">
        <w:rPr>
          <w:rFonts w:ascii="Arial" w:hAnsi="Arial" w:cs="Arial"/>
        </w:rPr>
        <w:lastRenderedPageBreak/>
        <w:t>Demonstrated experience in academic leadership, collaboration, and interdisciplinary engagement within teaching, research, and supervision contexts.</w:t>
      </w:r>
    </w:p>
    <w:p w14:paraId="7326CE54" w14:textId="77777777" w:rsidR="00E12E1C" w:rsidRPr="00375DB8" w:rsidRDefault="00E12E1C" w:rsidP="00375DB8">
      <w:pPr>
        <w:rPr>
          <w:rFonts w:ascii="Arial" w:hAnsi="Arial" w:cs="Arial"/>
          <w:b/>
          <w:bCs/>
        </w:rPr>
      </w:pPr>
    </w:p>
    <w:p w14:paraId="32BFE2B0" w14:textId="77777777" w:rsidR="00E12E1C" w:rsidRDefault="00E12E1C" w:rsidP="006963E3">
      <w:pPr>
        <w:rPr>
          <w:rFonts w:ascii="Arial" w:hAnsi="Arial" w:cs="Arial"/>
          <w:b/>
          <w:bCs/>
        </w:rPr>
      </w:pPr>
    </w:p>
    <w:p w14:paraId="47E77139" w14:textId="6797F562" w:rsidR="00E12E1C" w:rsidRPr="00E12E1C" w:rsidRDefault="00375DB8" w:rsidP="00E12E1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="00E12E1C">
        <w:rPr>
          <w:rFonts w:ascii="Arial" w:hAnsi="Arial" w:cs="Arial"/>
          <w:b/>
          <w:bCs/>
        </w:rPr>
        <w:t>.  Registration with Professional Bodies</w:t>
      </w:r>
    </w:p>
    <w:p w14:paraId="4C429792" w14:textId="77777777" w:rsidR="00375DB8" w:rsidRPr="00375DB8" w:rsidRDefault="00E12E1C" w:rsidP="00375DB8">
      <w:pPr>
        <w:numPr>
          <w:ilvl w:val="0"/>
          <w:numId w:val="21"/>
        </w:numPr>
        <w:jc w:val="both"/>
        <w:rPr>
          <w:rFonts w:ascii="Arial" w:hAnsi="Arial" w:cs="Arial"/>
        </w:rPr>
      </w:pPr>
      <w:r w:rsidRPr="00E12E1C">
        <w:rPr>
          <w:rFonts w:ascii="Arial" w:hAnsi="Arial" w:cs="Arial"/>
        </w:rPr>
        <w:t xml:space="preserve">The </w:t>
      </w:r>
      <w:r w:rsidR="00375DB8" w:rsidRPr="00186267">
        <w:rPr>
          <w:rFonts w:ascii="Arial" w:hAnsi="Arial" w:cs="Arial"/>
        </w:rPr>
        <w:t xml:space="preserve">successful </w:t>
      </w:r>
      <w:r w:rsidR="00375DB8" w:rsidRPr="00375DB8">
        <w:rPr>
          <w:rFonts w:ascii="Arial" w:hAnsi="Arial" w:cs="Arial"/>
        </w:rPr>
        <w:t>candidate will be expected to register with and maintain active membership in relevant national and/or international Economics professional bodies recognized by the Department.</w:t>
      </w:r>
    </w:p>
    <w:p w14:paraId="31BDA012" w14:textId="77777777" w:rsidR="00375DB8" w:rsidRPr="00375DB8" w:rsidRDefault="00375DB8" w:rsidP="00375DB8">
      <w:pPr>
        <w:numPr>
          <w:ilvl w:val="0"/>
          <w:numId w:val="21"/>
        </w:numPr>
        <w:jc w:val="both"/>
        <w:rPr>
          <w:rFonts w:ascii="Arial" w:hAnsi="Arial" w:cs="Arial"/>
        </w:rPr>
      </w:pPr>
      <w:r w:rsidRPr="00375DB8">
        <w:rPr>
          <w:rFonts w:ascii="Arial" w:hAnsi="Arial" w:cs="Arial"/>
        </w:rPr>
        <w:t>Evidence of current membership or eligibility for registration with recognized professional associations (e.g., Economic Society of South Africa or equivalent international bodies) will be an added advantage.</w:t>
      </w:r>
    </w:p>
    <w:p w14:paraId="4ED590D1" w14:textId="52B298D2" w:rsidR="00B52FE6" w:rsidRPr="001077AB" w:rsidRDefault="00B52FE6" w:rsidP="00375DB8">
      <w:pPr>
        <w:pStyle w:val="ListParagraph"/>
        <w:numPr>
          <w:ilvl w:val="0"/>
          <w:numId w:val="21"/>
        </w:numPr>
        <w:rPr>
          <w:rFonts w:ascii="Arial" w:hAnsi="Arial" w:cs="Arial"/>
        </w:rPr>
      </w:pPr>
    </w:p>
    <w:p w14:paraId="5A807C1F" w14:textId="77777777" w:rsidR="00FE5234" w:rsidRPr="00F04E2D" w:rsidRDefault="00FE5234" w:rsidP="00FE5234">
      <w:pPr>
        <w:rPr>
          <w:rFonts w:ascii="Arial" w:hAnsi="Arial" w:cs="Arial"/>
        </w:rPr>
      </w:pPr>
    </w:p>
    <w:p w14:paraId="5A807C20" w14:textId="1505C167" w:rsidR="006E535A" w:rsidRDefault="00FE5234" w:rsidP="000C0A42">
      <w:pPr>
        <w:jc w:val="both"/>
        <w:rPr>
          <w:rFonts w:ascii="Arial" w:hAnsi="Arial" w:cs="Arial"/>
        </w:rPr>
      </w:pPr>
      <w:r w:rsidRPr="00F04E2D">
        <w:rPr>
          <w:rFonts w:ascii="Arial" w:hAnsi="Arial" w:cs="Arial"/>
        </w:rPr>
        <w:t xml:space="preserve">Send your CV </w:t>
      </w:r>
      <w:r w:rsidR="008F6154" w:rsidRPr="00F04E2D">
        <w:rPr>
          <w:rFonts w:ascii="Arial" w:hAnsi="Arial" w:cs="Arial"/>
        </w:rPr>
        <w:t>to</w:t>
      </w:r>
      <w:r w:rsidR="008F6154">
        <w:rPr>
          <w:rFonts w:ascii="Arial" w:hAnsi="Arial" w:cs="Arial"/>
        </w:rPr>
        <w:t xml:space="preserve">:  </w:t>
      </w:r>
      <w:hyperlink r:id="rId12" w:history="1">
        <w:r w:rsidR="009A06D1" w:rsidRPr="00DE27B6">
          <w:rPr>
            <w:rStyle w:val="Hyperlink"/>
            <w:rFonts w:ascii="Arial" w:hAnsi="Arial" w:cs="Arial"/>
          </w:rPr>
          <w:t>Recruitment8@tut.ac.za</w:t>
        </w:r>
      </w:hyperlink>
    </w:p>
    <w:p w14:paraId="5A807C23" w14:textId="77777777" w:rsidR="000C0A42" w:rsidRDefault="000C0A42" w:rsidP="000C0A42">
      <w:pPr>
        <w:jc w:val="both"/>
        <w:rPr>
          <w:rFonts w:ascii="Arial" w:hAnsi="Arial" w:cs="Arial"/>
          <w:sz w:val="22"/>
          <w:szCs w:val="22"/>
        </w:rPr>
      </w:pPr>
    </w:p>
    <w:p w14:paraId="5A807C26" w14:textId="3C50210F" w:rsidR="00CE2A73" w:rsidRDefault="00FE5234" w:rsidP="0061458D">
      <w:pPr>
        <w:jc w:val="both"/>
        <w:rPr>
          <w:rFonts w:ascii="Arial" w:hAnsi="Arial" w:cs="Arial"/>
          <w:color w:val="000000" w:themeColor="text1"/>
        </w:rPr>
      </w:pPr>
      <w:r w:rsidRPr="00F23173">
        <w:rPr>
          <w:rFonts w:ascii="Arial" w:hAnsi="Arial" w:cs="Arial"/>
        </w:rPr>
        <w:t>Closing Date:</w:t>
      </w:r>
      <w:r w:rsidR="0049078B">
        <w:rPr>
          <w:rFonts w:ascii="Arial" w:hAnsi="Arial" w:cs="Arial"/>
        </w:rPr>
        <w:t xml:space="preserve"> </w:t>
      </w:r>
      <w:r w:rsidR="00F63B52">
        <w:rPr>
          <w:rFonts w:ascii="Arial" w:hAnsi="Arial" w:cs="Arial"/>
        </w:rPr>
        <w:t xml:space="preserve"> </w:t>
      </w:r>
      <w:r w:rsidR="00CB0047">
        <w:rPr>
          <w:rFonts w:ascii="Arial" w:hAnsi="Arial" w:cs="Arial"/>
        </w:rPr>
        <w:t>16 October</w:t>
      </w:r>
      <w:r w:rsidR="006963E3" w:rsidRPr="00724642">
        <w:rPr>
          <w:rFonts w:ascii="Arial" w:hAnsi="Arial" w:cs="Arial"/>
        </w:rPr>
        <w:t xml:space="preserve"> 2026</w:t>
      </w:r>
      <w:r w:rsidR="00C2434E" w:rsidRPr="00724642">
        <w:rPr>
          <w:rFonts w:ascii="Arial" w:hAnsi="Arial" w:cs="Arial"/>
        </w:rPr>
        <w:t xml:space="preserve">. </w:t>
      </w:r>
      <w:r w:rsidR="00D01971" w:rsidRPr="00724642">
        <w:rPr>
          <w:rFonts w:ascii="Arial" w:hAnsi="Arial" w:cs="Arial"/>
        </w:rPr>
        <w:t xml:space="preserve"> </w:t>
      </w:r>
      <w:r w:rsidR="00D01971" w:rsidRPr="00F23173">
        <w:rPr>
          <w:rFonts w:ascii="Arial" w:hAnsi="Arial" w:cs="Arial"/>
        </w:rPr>
        <w:t xml:space="preserve">Enquiries: </w:t>
      </w:r>
      <w:r w:rsidR="009A06D1">
        <w:rPr>
          <w:rFonts w:ascii="Arial" w:hAnsi="Arial" w:cs="Arial"/>
        </w:rPr>
        <w:t>Prof M</w:t>
      </w:r>
      <w:r w:rsidR="003A4E4A">
        <w:rPr>
          <w:rFonts w:ascii="Arial" w:hAnsi="Arial" w:cs="Arial"/>
        </w:rPr>
        <w:t xml:space="preserve"> </w:t>
      </w:r>
      <w:r w:rsidR="009A06D1">
        <w:rPr>
          <w:rFonts w:ascii="Arial" w:hAnsi="Arial" w:cs="Arial"/>
        </w:rPr>
        <w:t xml:space="preserve">Zerihun </w:t>
      </w:r>
      <w:r w:rsidR="00D6236D" w:rsidRPr="00F23173">
        <w:rPr>
          <w:rFonts w:ascii="Arial" w:hAnsi="Arial" w:cs="Arial"/>
        </w:rPr>
        <w:t xml:space="preserve">Tel: </w:t>
      </w:r>
      <w:r w:rsidR="000C0A42" w:rsidRPr="00F23173">
        <w:rPr>
          <w:rFonts w:ascii="Arial" w:hAnsi="Arial" w:cs="Arial"/>
        </w:rPr>
        <w:t>012</w:t>
      </w:r>
      <w:r w:rsidR="001077AB">
        <w:rPr>
          <w:rFonts w:ascii="Arial" w:hAnsi="Arial" w:cs="Arial"/>
        </w:rPr>
        <w:t> </w:t>
      </w:r>
      <w:r w:rsidR="00ED0DBA" w:rsidRPr="00F23173">
        <w:rPr>
          <w:rFonts w:ascii="Arial" w:hAnsi="Arial" w:cs="Arial"/>
        </w:rPr>
        <w:t>382</w:t>
      </w:r>
      <w:r w:rsidR="001077AB">
        <w:rPr>
          <w:rFonts w:ascii="Arial" w:hAnsi="Arial" w:cs="Arial"/>
        </w:rPr>
        <w:t xml:space="preserve"> </w:t>
      </w:r>
      <w:r w:rsidR="009A06D1">
        <w:rPr>
          <w:rFonts w:ascii="Arial" w:hAnsi="Arial" w:cs="Arial"/>
        </w:rPr>
        <w:t>0512</w:t>
      </w:r>
      <w:r w:rsidR="001077AB">
        <w:rPr>
          <w:rFonts w:ascii="Arial" w:hAnsi="Arial" w:cs="Arial"/>
        </w:rPr>
        <w:t xml:space="preserve"> </w:t>
      </w:r>
      <w:r w:rsidR="00ED0DBA" w:rsidRPr="00F23173">
        <w:rPr>
          <w:rFonts w:ascii="Arial" w:hAnsi="Arial" w:cs="Arial"/>
        </w:rPr>
        <w:t>-</w:t>
      </w:r>
      <w:r w:rsidR="00C35DCB" w:rsidRPr="00F23173">
        <w:rPr>
          <w:rFonts w:ascii="Arial" w:hAnsi="Arial" w:cs="Arial"/>
        </w:rPr>
        <w:t>.</w:t>
      </w:r>
      <w:r w:rsidR="00D6236D" w:rsidRPr="00F23173">
        <w:rPr>
          <w:rFonts w:ascii="Arial" w:hAnsi="Arial" w:cs="Arial"/>
        </w:rPr>
        <w:t xml:space="preserve">  </w:t>
      </w:r>
      <w:r w:rsidR="006E535A" w:rsidRPr="00F23173">
        <w:rPr>
          <w:rFonts w:ascii="Arial" w:hAnsi="Arial" w:cs="Arial"/>
          <w:b/>
          <w:u w:val="single"/>
        </w:rPr>
        <w:t>NB.</w:t>
      </w:r>
      <w:r w:rsidR="006C19B4" w:rsidRPr="00F23173">
        <w:rPr>
          <w:rFonts w:ascii="Arial" w:hAnsi="Arial" w:cs="Arial"/>
          <w:b/>
          <w:u w:val="single"/>
        </w:rPr>
        <w:t>:</w:t>
      </w:r>
      <w:r w:rsidR="006E535A" w:rsidRPr="00F23173">
        <w:rPr>
          <w:rFonts w:ascii="Arial" w:hAnsi="Arial" w:cs="Arial"/>
          <w:b/>
        </w:rPr>
        <w:t xml:space="preserve"> </w:t>
      </w:r>
      <w:r w:rsidR="00DD3E86">
        <w:rPr>
          <w:rFonts w:ascii="Arial" w:hAnsi="Arial" w:cs="Arial"/>
          <w:b/>
        </w:rPr>
        <w:t xml:space="preserve">Please note that </w:t>
      </w:r>
      <w:r w:rsidR="006E535A" w:rsidRPr="00F23173">
        <w:rPr>
          <w:rFonts w:ascii="Arial" w:hAnsi="Arial" w:cs="Arial"/>
        </w:rPr>
        <w:t xml:space="preserve">If we have not responded within a </w:t>
      </w:r>
      <w:r w:rsidR="00F94CF6" w:rsidRPr="00F23173">
        <w:rPr>
          <w:rFonts w:ascii="Arial" w:hAnsi="Arial" w:cs="Arial"/>
        </w:rPr>
        <w:t>mo</w:t>
      </w:r>
      <w:r w:rsidR="006E535A" w:rsidRPr="00F23173">
        <w:rPr>
          <w:rFonts w:ascii="Arial" w:hAnsi="Arial" w:cs="Arial"/>
        </w:rPr>
        <w:t>nth from the closing date, you should regard your application as</w:t>
      </w:r>
      <w:r w:rsidR="00FC0764" w:rsidRPr="00F23173">
        <w:rPr>
          <w:rFonts w:ascii="Arial" w:hAnsi="Arial" w:cs="Arial"/>
        </w:rPr>
        <w:t xml:space="preserve"> being</w:t>
      </w:r>
      <w:r w:rsidR="006E535A" w:rsidRPr="00F23173">
        <w:rPr>
          <w:rFonts w:ascii="Arial" w:hAnsi="Arial" w:cs="Arial"/>
        </w:rPr>
        <w:t xml:space="preserve"> unsuccessful. Correspondence will only be entered into with short-listed candidates.</w:t>
      </w:r>
      <w:r w:rsidR="00AB7097" w:rsidRPr="00F23173">
        <w:t xml:space="preserve">  </w:t>
      </w:r>
      <w:r w:rsidR="00C2434E" w:rsidRPr="00F23173">
        <w:rPr>
          <w:rFonts w:ascii="Arial" w:hAnsi="Arial" w:cs="Arial"/>
          <w:b/>
          <w:color w:val="000000" w:themeColor="text1"/>
        </w:rPr>
        <w:t xml:space="preserve">The University reserves the right not to </w:t>
      </w:r>
      <w:r w:rsidR="008B1D65">
        <w:rPr>
          <w:rFonts w:ascii="Arial" w:hAnsi="Arial" w:cs="Arial"/>
          <w:b/>
          <w:color w:val="000000" w:themeColor="text1"/>
        </w:rPr>
        <w:t xml:space="preserve">make an </w:t>
      </w:r>
      <w:r w:rsidR="00C2434E" w:rsidRPr="00F23173">
        <w:rPr>
          <w:rFonts w:ascii="Arial" w:hAnsi="Arial" w:cs="Arial"/>
          <w:b/>
          <w:color w:val="000000" w:themeColor="text1"/>
        </w:rPr>
        <w:t>appoint</w:t>
      </w:r>
      <w:r w:rsidR="008B1D65">
        <w:rPr>
          <w:rFonts w:ascii="Arial" w:hAnsi="Arial" w:cs="Arial"/>
          <w:b/>
          <w:color w:val="000000" w:themeColor="text1"/>
        </w:rPr>
        <w:t>ment</w:t>
      </w:r>
      <w:r w:rsidR="00C2434E" w:rsidRPr="00F23173">
        <w:rPr>
          <w:rFonts w:ascii="Arial" w:hAnsi="Arial" w:cs="Arial"/>
          <w:b/>
          <w:color w:val="000000" w:themeColor="text1"/>
        </w:rPr>
        <w:t>.</w:t>
      </w:r>
      <w:r w:rsidR="00055CBE" w:rsidRPr="00F23173">
        <w:rPr>
          <w:rFonts w:ascii="Arial" w:hAnsi="Arial" w:cs="Arial"/>
          <w:b/>
          <w:color w:val="000000" w:themeColor="text1"/>
        </w:rPr>
        <w:t xml:space="preserve">  </w:t>
      </w:r>
      <w:r w:rsidR="00055CBE" w:rsidRPr="00F23173">
        <w:rPr>
          <w:rFonts w:ascii="Arial" w:hAnsi="Arial" w:cs="Arial"/>
          <w:color w:val="000000" w:themeColor="text1"/>
        </w:rPr>
        <w:t>It is the intention of the University to promote representativity in respect of race, gender and disability through the filling of these posts.</w:t>
      </w:r>
    </w:p>
    <w:p w14:paraId="6078D785" w14:textId="77777777" w:rsidR="00375DB8" w:rsidRDefault="00375DB8" w:rsidP="0061458D">
      <w:pPr>
        <w:jc w:val="both"/>
        <w:rPr>
          <w:rFonts w:ascii="Arial" w:hAnsi="Arial" w:cs="Arial"/>
          <w:color w:val="000000" w:themeColor="text1"/>
        </w:rPr>
      </w:pPr>
    </w:p>
    <w:p w14:paraId="33BA1685" w14:textId="77777777" w:rsidR="00375DB8" w:rsidRDefault="00375DB8" w:rsidP="0061458D">
      <w:pPr>
        <w:jc w:val="both"/>
        <w:rPr>
          <w:rFonts w:ascii="Arial" w:hAnsi="Arial" w:cs="Arial"/>
          <w:color w:val="000000" w:themeColor="text1"/>
        </w:rPr>
      </w:pPr>
    </w:p>
    <w:p w14:paraId="7027D5D2" w14:textId="77777777" w:rsidR="00375DB8" w:rsidRDefault="00375DB8" w:rsidP="00375DB8">
      <w:pPr>
        <w:jc w:val="both"/>
        <w:rPr>
          <w:rFonts w:ascii="Arial" w:hAnsi="Arial" w:cs="Arial"/>
          <w:b/>
          <w:lang w:val="en-ZA"/>
        </w:rPr>
      </w:pPr>
      <w:r w:rsidRPr="00C45F57">
        <w:rPr>
          <w:rFonts w:ascii="Arial" w:hAnsi="Arial" w:cs="Arial"/>
          <w:b/>
          <w:lang w:val="en-ZA"/>
        </w:rPr>
        <w:t xml:space="preserve">NB: </w:t>
      </w:r>
      <w:r w:rsidRPr="00C45F57">
        <w:rPr>
          <w:rFonts w:ascii="Arial" w:hAnsi="Arial" w:cs="Arial"/>
          <w:bCs/>
          <w:lang w:val="en-ZA"/>
        </w:rPr>
        <w:t xml:space="preserve">Please see the </w:t>
      </w:r>
      <w:r>
        <w:rPr>
          <w:rFonts w:ascii="Arial" w:hAnsi="Arial" w:cs="Arial"/>
          <w:bCs/>
          <w:lang w:val="en-ZA"/>
        </w:rPr>
        <w:t xml:space="preserve">below </w:t>
      </w:r>
      <w:r w:rsidRPr="00C45F57">
        <w:rPr>
          <w:rFonts w:ascii="Arial" w:hAnsi="Arial" w:cs="Arial"/>
          <w:bCs/>
          <w:lang w:val="en-ZA"/>
        </w:rPr>
        <w:t xml:space="preserve">attached annexures and </w:t>
      </w:r>
      <w:r w:rsidRPr="00BD59FA">
        <w:rPr>
          <w:rFonts w:ascii="Arial" w:hAnsi="Arial" w:cs="Arial"/>
          <w:b/>
          <w:lang w:val="en-ZA"/>
        </w:rPr>
        <w:t>READ</w:t>
      </w:r>
      <w:r w:rsidRPr="00C45F57">
        <w:rPr>
          <w:rFonts w:ascii="Arial" w:hAnsi="Arial" w:cs="Arial"/>
          <w:bCs/>
          <w:lang w:val="en-ZA"/>
        </w:rPr>
        <w:t xml:space="preserve"> through</w:t>
      </w:r>
      <w:r w:rsidRPr="00C45F57">
        <w:rPr>
          <w:rFonts w:ascii="Arial" w:hAnsi="Arial" w:cs="Arial"/>
          <w:b/>
          <w:lang w:val="en-ZA"/>
        </w:rPr>
        <w:t xml:space="preserve"> Annexure D </w:t>
      </w:r>
      <w:r w:rsidRPr="00BD59FA">
        <w:rPr>
          <w:rFonts w:ascii="Arial" w:hAnsi="Arial" w:cs="Arial"/>
          <w:bCs/>
          <w:lang w:val="en-ZA"/>
        </w:rPr>
        <w:t>(First</w:t>
      </w:r>
      <w:r w:rsidRPr="00C45F57">
        <w:rPr>
          <w:rFonts w:ascii="Arial" w:hAnsi="Arial" w:cs="Arial"/>
          <w:b/>
          <w:lang w:val="en-ZA"/>
        </w:rPr>
        <w:t xml:space="preserve"> </w:t>
      </w:r>
      <w:r w:rsidRPr="00BD59FA">
        <w:rPr>
          <w:rFonts w:ascii="Arial" w:hAnsi="Arial" w:cs="Arial"/>
          <w:bCs/>
          <w:lang w:val="en-ZA"/>
        </w:rPr>
        <w:t>attachment)</w:t>
      </w:r>
      <w:r w:rsidRPr="00C45F57">
        <w:rPr>
          <w:rFonts w:ascii="Arial" w:hAnsi="Arial" w:cs="Arial"/>
          <w:b/>
          <w:lang w:val="en-ZA"/>
        </w:rPr>
        <w:t xml:space="preserve"> </w:t>
      </w:r>
      <w:r w:rsidRPr="00C45F57">
        <w:rPr>
          <w:rFonts w:ascii="Arial" w:hAnsi="Arial" w:cs="Arial"/>
          <w:bCs/>
          <w:lang w:val="en-ZA"/>
        </w:rPr>
        <w:t>to complete</w:t>
      </w:r>
      <w:r w:rsidRPr="00C45F57">
        <w:rPr>
          <w:rFonts w:ascii="Arial" w:hAnsi="Arial" w:cs="Arial"/>
          <w:b/>
          <w:lang w:val="en-ZA"/>
        </w:rPr>
        <w:t xml:space="preserve"> Annexure B (Scoresheet).</w:t>
      </w:r>
    </w:p>
    <w:p w14:paraId="4342CD6E" w14:textId="77777777" w:rsidR="00375DB8" w:rsidRPr="00C152EF" w:rsidRDefault="00375DB8" w:rsidP="00375DB8">
      <w:pPr>
        <w:jc w:val="both"/>
        <w:rPr>
          <w:rFonts w:ascii="Arial" w:hAnsi="Arial" w:cs="Arial"/>
          <w:sz w:val="22"/>
          <w:szCs w:val="22"/>
        </w:rPr>
      </w:pPr>
    </w:p>
    <w:p w14:paraId="74CFBD6A" w14:textId="5894934F" w:rsidR="00375DB8" w:rsidRPr="00C152EF" w:rsidRDefault="00375DB8" w:rsidP="00375DB8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C152EF">
        <w:rPr>
          <w:rFonts w:ascii="Arial" w:hAnsi="Arial" w:cs="Arial"/>
          <w:sz w:val="22"/>
          <w:szCs w:val="22"/>
        </w:rPr>
        <w:t xml:space="preserve">      </w:t>
      </w:r>
      <w:r w:rsidRPr="00B92F41">
        <w:rPr>
          <w:rFonts w:ascii="Arial" w:hAnsi="Arial" w:cs="Arial"/>
          <w:sz w:val="22"/>
          <w:szCs w:val="22"/>
        </w:rPr>
        <w:t xml:space="preserve"> </w:t>
      </w:r>
      <w:bookmarkStart w:id="0" w:name="_MON_1834039875"/>
      <w:bookmarkEnd w:id="0"/>
      <w:r w:rsidRPr="00BA667C">
        <w:rPr>
          <w:rFonts w:ascii="Arial" w:hAnsi="Arial" w:cs="Arial"/>
          <w:sz w:val="28"/>
          <w:szCs w:val="28"/>
        </w:rPr>
        <w:object w:dxaOrig="1539" w:dyaOrig="996" w14:anchorId="73F62E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8pt" o:ole="">
            <v:imagedata r:id="rId13" o:title=""/>
          </v:shape>
          <o:OLEObject Type="Embed" ProgID="Word.Document.12" ShapeID="_x0000_i1025" DrawAspect="Icon" ObjectID="_1852645594" r:id="rId14">
            <o:FieldCodes>\s</o:FieldCodes>
          </o:OLEObject>
        </w:object>
      </w:r>
      <w:r w:rsidRPr="00B92F41"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sz w:val="22"/>
          <w:szCs w:val="22"/>
        </w:rPr>
        <w:t xml:space="preserve">       </w:t>
      </w:r>
      <w:r w:rsidRPr="00B92F41">
        <w:rPr>
          <w:rFonts w:ascii="Arial" w:hAnsi="Arial" w:cs="Arial"/>
          <w:sz w:val="22"/>
          <w:szCs w:val="22"/>
        </w:rPr>
        <w:t xml:space="preserve">    </w:t>
      </w:r>
      <w:r w:rsidRPr="00C152EF">
        <w:rPr>
          <w:rFonts w:ascii="Arial" w:hAnsi="Arial" w:cs="Arial"/>
          <w:sz w:val="22"/>
          <w:szCs w:val="22"/>
        </w:rPr>
        <w:t xml:space="preserve">  </w:t>
      </w:r>
      <w:r>
        <w:object w:dxaOrig="1520" w:dyaOrig="987" w14:anchorId="6E6FF846">
          <v:shape id="_x0000_i1026" type="#_x0000_t75" style="width:76.2pt;height:49.2pt" o:ole="">
            <v:imagedata r:id="rId15" o:title=""/>
          </v:shape>
          <o:OLEObject Type="Embed" ProgID="Word.Document.12" ShapeID="_x0000_i1026" DrawAspect="Icon" ObjectID="_1852645595" r:id="rId16">
            <o:FieldCodes>\s</o:FieldCodes>
          </o:OLEObject>
        </w:object>
      </w:r>
      <w:r w:rsidRPr="00C152E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</w:t>
      </w:r>
    </w:p>
    <w:p w14:paraId="3DC5558A" w14:textId="77777777" w:rsidR="00375DB8" w:rsidRPr="00D6236D" w:rsidRDefault="00375DB8" w:rsidP="0061458D">
      <w:pPr>
        <w:jc w:val="both"/>
        <w:rPr>
          <w:b/>
          <w:sz w:val="22"/>
          <w:szCs w:val="22"/>
        </w:rPr>
      </w:pPr>
    </w:p>
    <w:sectPr w:rsidR="00375DB8" w:rsidRPr="00D6236D" w:rsidSect="00FC1CC4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A4A2B" w14:textId="77777777" w:rsidR="00C12773" w:rsidRDefault="00C12773" w:rsidP="00654E8A">
      <w:r>
        <w:separator/>
      </w:r>
    </w:p>
  </w:endnote>
  <w:endnote w:type="continuationSeparator" w:id="0">
    <w:p w14:paraId="4B1CEE3B" w14:textId="77777777" w:rsidR="00C12773" w:rsidRDefault="00C12773" w:rsidP="00654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07C30" w14:textId="77777777" w:rsidR="00A03A61" w:rsidRDefault="00A03A61" w:rsidP="00D61279">
    <w:pPr>
      <w:pStyle w:val="Footer"/>
      <w:jc w:val="center"/>
    </w:pPr>
    <w:r w:rsidRPr="00D61279">
      <w:rPr>
        <w:rFonts w:ascii="Arial" w:hAnsi="Arial" w:cs="Arial"/>
      </w:rPr>
      <w:t>People with disabilities are encouraged to apply</w:t>
    </w:r>
    <w:r>
      <w:t xml:space="preserve">.                    </w:t>
    </w:r>
    <w:r w:rsidRPr="00AB7097">
      <w:rPr>
        <w:noProof/>
        <w:lang w:val="en-ZA" w:eastAsia="en-ZA"/>
      </w:rPr>
      <w:drawing>
        <wp:inline distT="0" distB="0" distL="0" distR="0" wp14:anchorId="5A807C33" wp14:editId="5A807C34">
          <wp:extent cx="352425" cy="323849"/>
          <wp:effectExtent l="0" t="0" r="0" b="0"/>
          <wp:docPr id="2" name="il_fi" descr="http://www.clker.com/cliparts/7/1/c/a/12428121541383173175Wheelchair_symbol.svg.h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clker.com/cliparts/7/1/c/a/12428121541383173175Wheelchair_symbol.svg.hi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673" cy="3259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A41C7" w14:textId="77777777" w:rsidR="00C12773" w:rsidRDefault="00C12773" w:rsidP="00654E8A">
      <w:r>
        <w:separator/>
      </w:r>
    </w:p>
  </w:footnote>
  <w:footnote w:type="continuationSeparator" w:id="0">
    <w:p w14:paraId="07204BAE" w14:textId="77777777" w:rsidR="00C12773" w:rsidRDefault="00C12773" w:rsidP="00654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1CC1"/>
    <w:multiLevelType w:val="hybridMultilevel"/>
    <w:tmpl w:val="A0E61C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7514B5"/>
    <w:multiLevelType w:val="hybridMultilevel"/>
    <w:tmpl w:val="4BA6B1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75592"/>
    <w:multiLevelType w:val="hybridMultilevel"/>
    <w:tmpl w:val="94805F1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02BE2"/>
    <w:multiLevelType w:val="multilevel"/>
    <w:tmpl w:val="64E04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0239DE"/>
    <w:multiLevelType w:val="hybridMultilevel"/>
    <w:tmpl w:val="6762BC2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97FA0"/>
    <w:multiLevelType w:val="hybridMultilevel"/>
    <w:tmpl w:val="C1AC9D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C6C3B"/>
    <w:multiLevelType w:val="hybridMultilevel"/>
    <w:tmpl w:val="872AC3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02985"/>
    <w:multiLevelType w:val="hybridMultilevel"/>
    <w:tmpl w:val="92706E48"/>
    <w:lvl w:ilvl="0" w:tplc="445E52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940672A">
      <w:start w:val="21"/>
      <w:numFmt w:val="bullet"/>
      <w:lvlText w:val="-"/>
      <w:lvlJc w:val="left"/>
      <w:pPr>
        <w:tabs>
          <w:tab w:val="num" w:pos="1800"/>
        </w:tabs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30B2D"/>
    <w:multiLevelType w:val="hybridMultilevel"/>
    <w:tmpl w:val="E8DAA0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24C15"/>
    <w:multiLevelType w:val="hybridMultilevel"/>
    <w:tmpl w:val="6EBE0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7762BC"/>
    <w:multiLevelType w:val="hybridMultilevel"/>
    <w:tmpl w:val="0B120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6879C4"/>
    <w:multiLevelType w:val="multilevel"/>
    <w:tmpl w:val="5D3C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5D6BB5"/>
    <w:multiLevelType w:val="hybridMultilevel"/>
    <w:tmpl w:val="AC5CE5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E2100D"/>
    <w:multiLevelType w:val="multilevel"/>
    <w:tmpl w:val="E9C0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554372"/>
    <w:multiLevelType w:val="hybridMultilevel"/>
    <w:tmpl w:val="38A8F2D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EE22E99"/>
    <w:multiLevelType w:val="hybridMultilevel"/>
    <w:tmpl w:val="DF30C8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FA50AC"/>
    <w:multiLevelType w:val="hybridMultilevel"/>
    <w:tmpl w:val="3B8AA67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AE41B2"/>
    <w:multiLevelType w:val="hybridMultilevel"/>
    <w:tmpl w:val="CE9CF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ED0AC0"/>
    <w:multiLevelType w:val="hybridMultilevel"/>
    <w:tmpl w:val="292A9C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B658A1"/>
    <w:multiLevelType w:val="hybridMultilevel"/>
    <w:tmpl w:val="B8BEEA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D3ACF"/>
    <w:multiLevelType w:val="hybridMultilevel"/>
    <w:tmpl w:val="5F441A76"/>
    <w:lvl w:ilvl="0" w:tplc="2F00A01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9F61407"/>
    <w:multiLevelType w:val="hybridMultilevel"/>
    <w:tmpl w:val="E6108C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E15764"/>
    <w:multiLevelType w:val="hybridMultilevel"/>
    <w:tmpl w:val="A96AF2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763406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6922165">
    <w:abstractNumId w:val="17"/>
  </w:num>
  <w:num w:numId="3" w16cid:durableId="1265918312">
    <w:abstractNumId w:val="0"/>
  </w:num>
  <w:num w:numId="4" w16cid:durableId="1553614982">
    <w:abstractNumId w:val="9"/>
  </w:num>
  <w:num w:numId="5" w16cid:durableId="1117793896">
    <w:abstractNumId w:val="18"/>
  </w:num>
  <w:num w:numId="6" w16cid:durableId="257103823">
    <w:abstractNumId w:val="8"/>
  </w:num>
  <w:num w:numId="7" w16cid:durableId="397557357">
    <w:abstractNumId w:val="20"/>
  </w:num>
  <w:num w:numId="8" w16cid:durableId="75519754">
    <w:abstractNumId w:val="4"/>
  </w:num>
  <w:num w:numId="9" w16cid:durableId="1882671457">
    <w:abstractNumId w:val="21"/>
  </w:num>
  <w:num w:numId="10" w16cid:durableId="24327812">
    <w:abstractNumId w:val="15"/>
  </w:num>
  <w:num w:numId="11" w16cid:durableId="2053799144">
    <w:abstractNumId w:val="1"/>
  </w:num>
  <w:num w:numId="12" w16cid:durableId="815610364">
    <w:abstractNumId w:val="7"/>
  </w:num>
  <w:num w:numId="13" w16cid:durableId="1320696479">
    <w:abstractNumId w:val="12"/>
  </w:num>
  <w:num w:numId="14" w16cid:durableId="91898827">
    <w:abstractNumId w:val="5"/>
  </w:num>
  <w:num w:numId="15" w16cid:durableId="69082844">
    <w:abstractNumId w:val="16"/>
  </w:num>
  <w:num w:numId="16" w16cid:durableId="1180777845">
    <w:abstractNumId w:val="2"/>
  </w:num>
  <w:num w:numId="17" w16cid:durableId="1548253697">
    <w:abstractNumId w:val="11"/>
  </w:num>
  <w:num w:numId="18" w16cid:durableId="1090078618">
    <w:abstractNumId w:val="22"/>
  </w:num>
  <w:num w:numId="19" w16cid:durableId="363481953">
    <w:abstractNumId w:val="6"/>
  </w:num>
  <w:num w:numId="20" w16cid:durableId="894200749">
    <w:abstractNumId w:val="3"/>
  </w:num>
  <w:num w:numId="21" w16cid:durableId="932977238">
    <w:abstractNumId w:val="13"/>
  </w:num>
  <w:num w:numId="22" w16cid:durableId="770513246">
    <w:abstractNumId w:val="19"/>
  </w:num>
  <w:num w:numId="23" w16cid:durableId="2029600632">
    <w:abstractNumId w:val="10"/>
  </w:num>
  <w:num w:numId="24" w16cid:durableId="210687780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3A0"/>
    <w:rsid w:val="00006358"/>
    <w:rsid w:val="00013E7D"/>
    <w:rsid w:val="00031EEB"/>
    <w:rsid w:val="000333B9"/>
    <w:rsid w:val="00040D67"/>
    <w:rsid w:val="00055943"/>
    <w:rsid w:val="00055CBE"/>
    <w:rsid w:val="000603BE"/>
    <w:rsid w:val="00071352"/>
    <w:rsid w:val="0008295A"/>
    <w:rsid w:val="00090578"/>
    <w:rsid w:val="000A2003"/>
    <w:rsid w:val="000A70A6"/>
    <w:rsid w:val="000C0A42"/>
    <w:rsid w:val="00100C7A"/>
    <w:rsid w:val="001077AB"/>
    <w:rsid w:val="001127F5"/>
    <w:rsid w:val="0012309E"/>
    <w:rsid w:val="001454EA"/>
    <w:rsid w:val="001561D5"/>
    <w:rsid w:val="00157A91"/>
    <w:rsid w:val="00170B4C"/>
    <w:rsid w:val="001737B9"/>
    <w:rsid w:val="00195FE1"/>
    <w:rsid w:val="001A142C"/>
    <w:rsid w:val="001B5595"/>
    <w:rsid w:val="001B78A5"/>
    <w:rsid w:val="001D00C3"/>
    <w:rsid w:val="001D23A0"/>
    <w:rsid w:val="001D4763"/>
    <w:rsid w:val="001E1536"/>
    <w:rsid w:val="001F130C"/>
    <w:rsid w:val="0020658B"/>
    <w:rsid w:val="002153E7"/>
    <w:rsid w:val="00222F84"/>
    <w:rsid w:val="0023423F"/>
    <w:rsid w:val="00237F68"/>
    <w:rsid w:val="00257111"/>
    <w:rsid w:val="00264E4E"/>
    <w:rsid w:val="00290CC4"/>
    <w:rsid w:val="00291900"/>
    <w:rsid w:val="002B29D2"/>
    <w:rsid w:val="002B5449"/>
    <w:rsid w:val="002B62E6"/>
    <w:rsid w:val="002B6C4B"/>
    <w:rsid w:val="002C1FDA"/>
    <w:rsid w:val="002F578D"/>
    <w:rsid w:val="0030065A"/>
    <w:rsid w:val="0030347B"/>
    <w:rsid w:val="0034353C"/>
    <w:rsid w:val="00343B04"/>
    <w:rsid w:val="0035473C"/>
    <w:rsid w:val="00361458"/>
    <w:rsid w:val="00375DB8"/>
    <w:rsid w:val="00394D03"/>
    <w:rsid w:val="003A0B30"/>
    <w:rsid w:val="003A4E4A"/>
    <w:rsid w:val="003C6FBE"/>
    <w:rsid w:val="003C7A9A"/>
    <w:rsid w:val="003D2313"/>
    <w:rsid w:val="003D74F5"/>
    <w:rsid w:val="003E0F24"/>
    <w:rsid w:val="003E15E6"/>
    <w:rsid w:val="003E1E3A"/>
    <w:rsid w:val="003E1EA8"/>
    <w:rsid w:val="003E3794"/>
    <w:rsid w:val="003E7E3E"/>
    <w:rsid w:val="003F1B84"/>
    <w:rsid w:val="003F1E5D"/>
    <w:rsid w:val="00421252"/>
    <w:rsid w:val="00422602"/>
    <w:rsid w:val="00422809"/>
    <w:rsid w:val="00435B76"/>
    <w:rsid w:val="00441811"/>
    <w:rsid w:val="00441C1C"/>
    <w:rsid w:val="004453A1"/>
    <w:rsid w:val="00447726"/>
    <w:rsid w:val="00481751"/>
    <w:rsid w:val="0048617A"/>
    <w:rsid w:val="0049078B"/>
    <w:rsid w:val="004938BA"/>
    <w:rsid w:val="00500A4D"/>
    <w:rsid w:val="00514C22"/>
    <w:rsid w:val="00546875"/>
    <w:rsid w:val="00567DBA"/>
    <w:rsid w:val="00575791"/>
    <w:rsid w:val="005967C8"/>
    <w:rsid w:val="005B6241"/>
    <w:rsid w:val="005B66D2"/>
    <w:rsid w:val="005C68AC"/>
    <w:rsid w:val="005E228F"/>
    <w:rsid w:val="005E4C79"/>
    <w:rsid w:val="00610849"/>
    <w:rsid w:val="0061458D"/>
    <w:rsid w:val="006145E1"/>
    <w:rsid w:val="006316C3"/>
    <w:rsid w:val="0063246C"/>
    <w:rsid w:val="00637858"/>
    <w:rsid w:val="006512CA"/>
    <w:rsid w:val="00652EB3"/>
    <w:rsid w:val="00654E8A"/>
    <w:rsid w:val="006963E3"/>
    <w:rsid w:val="006C05BA"/>
    <w:rsid w:val="006C0952"/>
    <w:rsid w:val="006C19B4"/>
    <w:rsid w:val="006D6D05"/>
    <w:rsid w:val="006E35CF"/>
    <w:rsid w:val="006E535A"/>
    <w:rsid w:val="006E697C"/>
    <w:rsid w:val="006F45C6"/>
    <w:rsid w:val="00724642"/>
    <w:rsid w:val="00725891"/>
    <w:rsid w:val="007268EB"/>
    <w:rsid w:val="00731EC6"/>
    <w:rsid w:val="00734C71"/>
    <w:rsid w:val="00734CD2"/>
    <w:rsid w:val="007402F6"/>
    <w:rsid w:val="00741C35"/>
    <w:rsid w:val="00742CF3"/>
    <w:rsid w:val="00745937"/>
    <w:rsid w:val="0074734F"/>
    <w:rsid w:val="007547DF"/>
    <w:rsid w:val="00755D34"/>
    <w:rsid w:val="00760F5C"/>
    <w:rsid w:val="00765EBB"/>
    <w:rsid w:val="007704B3"/>
    <w:rsid w:val="007A18A0"/>
    <w:rsid w:val="007D1564"/>
    <w:rsid w:val="007D66FC"/>
    <w:rsid w:val="00803ABB"/>
    <w:rsid w:val="00804818"/>
    <w:rsid w:val="00816623"/>
    <w:rsid w:val="008204A5"/>
    <w:rsid w:val="00826B2A"/>
    <w:rsid w:val="0082713C"/>
    <w:rsid w:val="00827F66"/>
    <w:rsid w:val="00834CDB"/>
    <w:rsid w:val="00850BD3"/>
    <w:rsid w:val="008628EB"/>
    <w:rsid w:val="0088597C"/>
    <w:rsid w:val="00886801"/>
    <w:rsid w:val="008A3F6F"/>
    <w:rsid w:val="008B1D65"/>
    <w:rsid w:val="008B61AB"/>
    <w:rsid w:val="008C4294"/>
    <w:rsid w:val="008D6AF6"/>
    <w:rsid w:val="008F571D"/>
    <w:rsid w:val="008F6154"/>
    <w:rsid w:val="009110E9"/>
    <w:rsid w:val="00922758"/>
    <w:rsid w:val="00953AA3"/>
    <w:rsid w:val="00954980"/>
    <w:rsid w:val="00971F8E"/>
    <w:rsid w:val="00974509"/>
    <w:rsid w:val="00980E3F"/>
    <w:rsid w:val="009816E1"/>
    <w:rsid w:val="009900BB"/>
    <w:rsid w:val="00993A54"/>
    <w:rsid w:val="009A06D1"/>
    <w:rsid w:val="009A45F8"/>
    <w:rsid w:val="009A7ABD"/>
    <w:rsid w:val="009A7BC1"/>
    <w:rsid w:val="009D3FDA"/>
    <w:rsid w:val="009E6721"/>
    <w:rsid w:val="009F2EFD"/>
    <w:rsid w:val="00A03A61"/>
    <w:rsid w:val="00A158B8"/>
    <w:rsid w:val="00A160D4"/>
    <w:rsid w:val="00A25DC7"/>
    <w:rsid w:val="00A328D2"/>
    <w:rsid w:val="00A656C8"/>
    <w:rsid w:val="00A72D78"/>
    <w:rsid w:val="00A90A02"/>
    <w:rsid w:val="00AA0376"/>
    <w:rsid w:val="00AA6ED7"/>
    <w:rsid w:val="00AB371D"/>
    <w:rsid w:val="00AB7097"/>
    <w:rsid w:val="00AE33D8"/>
    <w:rsid w:val="00AE5ED9"/>
    <w:rsid w:val="00AF00BD"/>
    <w:rsid w:val="00AF0740"/>
    <w:rsid w:val="00AF1E7A"/>
    <w:rsid w:val="00B04B7F"/>
    <w:rsid w:val="00B251B0"/>
    <w:rsid w:val="00B27A32"/>
    <w:rsid w:val="00B52FE6"/>
    <w:rsid w:val="00B829C5"/>
    <w:rsid w:val="00B8621B"/>
    <w:rsid w:val="00BB3946"/>
    <w:rsid w:val="00BC34D7"/>
    <w:rsid w:val="00BD58C3"/>
    <w:rsid w:val="00BE4787"/>
    <w:rsid w:val="00BE5875"/>
    <w:rsid w:val="00BF0B8F"/>
    <w:rsid w:val="00C12773"/>
    <w:rsid w:val="00C2434E"/>
    <w:rsid w:val="00C30F9B"/>
    <w:rsid w:val="00C34B73"/>
    <w:rsid w:val="00C35DCB"/>
    <w:rsid w:val="00C37F16"/>
    <w:rsid w:val="00C44905"/>
    <w:rsid w:val="00C62E46"/>
    <w:rsid w:val="00C6332D"/>
    <w:rsid w:val="00CB0047"/>
    <w:rsid w:val="00CB025A"/>
    <w:rsid w:val="00CD2D3B"/>
    <w:rsid w:val="00CE18ED"/>
    <w:rsid w:val="00CE2A73"/>
    <w:rsid w:val="00D01971"/>
    <w:rsid w:val="00D0425C"/>
    <w:rsid w:val="00D20B0B"/>
    <w:rsid w:val="00D467AE"/>
    <w:rsid w:val="00D552A3"/>
    <w:rsid w:val="00D56E0C"/>
    <w:rsid w:val="00D5716F"/>
    <w:rsid w:val="00D574C5"/>
    <w:rsid w:val="00D61279"/>
    <w:rsid w:val="00D6236D"/>
    <w:rsid w:val="00D74955"/>
    <w:rsid w:val="00D7546C"/>
    <w:rsid w:val="00D859E0"/>
    <w:rsid w:val="00D93FAB"/>
    <w:rsid w:val="00DA5430"/>
    <w:rsid w:val="00DD3E86"/>
    <w:rsid w:val="00DD70DA"/>
    <w:rsid w:val="00E12E1C"/>
    <w:rsid w:val="00E16B7C"/>
    <w:rsid w:val="00E2331D"/>
    <w:rsid w:val="00E363AD"/>
    <w:rsid w:val="00E72974"/>
    <w:rsid w:val="00E8033F"/>
    <w:rsid w:val="00E9621F"/>
    <w:rsid w:val="00EA1387"/>
    <w:rsid w:val="00EA7647"/>
    <w:rsid w:val="00EB01FE"/>
    <w:rsid w:val="00EB2926"/>
    <w:rsid w:val="00EC3519"/>
    <w:rsid w:val="00EC3F11"/>
    <w:rsid w:val="00ED0DBA"/>
    <w:rsid w:val="00ED16CA"/>
    <w:rsid w:val="00ED1F21"/>
    <w:rsid w:val="00ED42C4"/>
    <w:rsid w:val="00ED7FD1"/>
    <w:rsid w:val="00EE0D4C"/>
    <w:rsid w:val="00EF0717"/>
    <w:rsid w:val="00EF20C8"/>
    <w:rsid w:val="00EF563E"/>
    <w:rsid w:val="00F04E2D"/>
    <w:rsid w:val="00F107A3"/>
    <w:rsid w:val="00F2040C"/>
    <w:rsid w:val="00F21E07"/>
    <w:rsid w:val="00F23173"/>
    <w:rsid w:val="00F32677"/>
    <w:rsid w:val="00F50E45"/>
    <w:rsid w:val="00F63B52"/>
    <w:rsid w:val="00F644B4"/>
    <w:rsid w:val="00F66D8A"/>
    <w:rsid w:val="00F67349"/>
    <w:rsid w:val="00F80746"/>
    <w:rsid w:val="00F93543"/>
    <w:rsid w:val="00F94CF6"/>
    <w:rsid w:val="00FB00B2"/>
    <w:rsid w:val="00FB67BB"/>
    <w:rsid w:val="00FB7F8D"/>
    <w:rsid w:val="00FC0764"/>
    <w:rsid w:val="00FC1CC4"/>
    <w:rsid w:val="00FD1DD1"/>
    <w:rsid w:val="00FE5234"/>
    <w:rsid w:val="00FE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A807BFB"/>
  <w15:docId w15:val="{1AE8048D-BEDF-47C6-812D-01814CD7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E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7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9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4E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E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4E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4E8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0197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74509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5E4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8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cruitment8@tut.ac.za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package" Target="embeddings/Microsoft_Word_Document1.docx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Word_Document.doc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shoagongqs\AppData\Local\Microsoft\Windows\Temporary%20Internet%20Files\Content.Outlook\TOZLQRPS\VACANCY%20BULLETIN%20ADVE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activity xmlns="f05b968d-80f2-4d46-ae59-1f1da7a6f76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A81079BB4E8140ACEBACA65EEAD459" ma:contentTypeVersion="16" ma:contentTypeDescription="Create a new document." ma:contentTypeScope="" ma:versionID="f36137abf14b997909edfc698238e5e5">
  <xsd:schema xmlns:xsd="http://www.w3.org/2001/XMLSchema" xmlns:xs="http://www.w3.org/2001/XMLSchema" xmlns:p="http://schemas.microsoft.com/office/2006/metadata/properties" xmlns:ns3="80ee2c03-0b23-4981-a330-963b5970b11f" xmlns:ns4="f05b968d-80f2-4d46-ae59-1f1da7a6f76f" targetNamespace="http://schemas.microsoft.com/office/2006/metadata/properties" ma:root="true" ma:fieldsID="308385e0f36830302853111bb2b62acf" ns3:_="" ns4:_="">
    <xsd:import namespace="80ee2c03-0b23-4981-a330-963b5970b11f"/>
    <xsd:import namespace="f05b968d-80f2-4d46-ae59-1f1da7a6f76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3:SharingHintHash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LengthInSecond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e2c03-0b23-4981-a330-963b5970b1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b968d-80f2-4d46-ae59-1f1da7a6f7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36451E-A8D7-4866-B46F-2824101588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65CA96-6A25-4C53-B7BC-3F8049D328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CFD8D3-2D45-40D8-864E-B04DA3F0D020}">
  <ds:schemaRefs>
    <ds:schemaRef ds:uri="http://schemas.microsoft.com/office/2006/metadata/properties"/>
    <ds:schemaRef ds:uri="f05b968d-80f2-4d46-ae59-1f1da7a6f76f"/>
  </ds:schemaRefs>
</ds:datastoreItem>
</file>

<file path=customXml/itemProps4.xml><?xml version="1.0" encoding="utf-8"?>
<ds:datastoreItem xmlns:ds="http://schemas.openxmlformats.org/officeDocument/2006/customXml" ds:itemID="{24F22E58-22DF-44C6-BFD5-600596CD8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ee2c03-0b23-4981-a330-963b5970b11f"/>
    <ds:schemaRef ds:uri="f05b968d-80f2-4d46-ae59-1f1da7a6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VACANCY BULLETIN ADVERT</Template>
  <TotalTime>0</TotalTime>
  <Pages>3</Pages>
  <Words>774</Words>
  <Characters>5176</Characters>
  <Application>Microsoft Office Word</Application>
  <DocSecurity>0</DocSecurity>
  <Lines>517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tshoagongqs</dc:creator>
  <cp:lastModifiedBy>Virginia Mapula Letshekga</cp:lastModifiedBy>
  <cp:revision>2</cp:revision>
  <cp:lastPrinted>2026-10-04T16:56:00Z</cp:lastPrinted>
  <dcterms:created xsi:type="dcterms:W3CDTF">2026-10-04T16:59:00Z</dcterms:created>
  <dcterms:modified xsi:type="dcterms:W3CDTF">2026-10-04T16:59:00Z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0x01010078A81079BB4E8140ACEBACA65EEAD459</vt:lpwstr>
  </property>
  <property fmtid="{D5CDD505-2E9C-101B-9397-08002B2CF9AE}" pid="3" name="GrammarlyDocumentId">
    <vt:lpwstr>36c7340e5f6eb58103d007c2cef1c46e94aecc3305be2445fe60748b33161709</vt:lpwstr>
  </property>
</Properties>
</file>